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F4" w:rsidRDefault="009203DF">
      <w:r>
        <w:rPr>
          <w:noProof/>
        </w:rPr>
        <mc:AlternateContent>
          <mc:Choice Requires="wps">
            <w:drawing>
              <wp:anchor distT="0" distB="0" distL="114300" distR="114300" simplePos="0" relativeHeight="251663360" behindDoc="0" locked="0" layoutInCell="1" allowOverlap="1" wp14:anchorId="3CAC9C80" wp14:editId="44FCABF2">
                <wp:simplePos x="0" y="0"/>
                <wp:positionH relativeFrom="column">
                  <wp:posOffset>106680</wp:posOffset>
                </wp:positionH>
                <wp:positionV relativeFrom="paragraph">
                  <wp:posOffset>-297180</wp:posOffset>
                </wp:positionV>
                <wp:extent cx="456565" cy="813435"/>
                <wp:effectExtent l="0" t="0" r="0" b="0"/>
                <wp:wrapNone/>
                <wp:docPr id="3" name="Text Box 3"/>
                <wp:cNvGraphicFramePr/>
                <a:graphic xmlns:a="http://schemas.openxmlformats.org/drawingml/2006/main">
                  <a:graphicData uri="http://schemas.microsoft.com/office/word/2010/wordprocessingShape">
                    <wps:wsp>
                      <wps:cNvSpPr txBox="1"/>
                      <wps:spPr>
                        <a:xfrm>
                          <a:off x="0" y="0"/>
                          <a:ext cx="456565" cy="813435"/>
                        </a:xfrm>
                        <a:prstGeom prst="rect">
                          <a:avLst/>
                        </a:prstGeom>
                        <a:noFill/>
                        <a:ln>
                          <a:noFill/>
                        </a:ln>
                      </wps:spPr>
                      <wps:txbx>
                        <w:txbxContent>
                          <w:p w:rsidR="009203DF" w:rsidRPr="009203DF" w:rsidRDefault="009203DF" w:rsidP="009203DF">
                            <w:pPr>
                              <w:jc w:val="center"/>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03DF">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Read </w:t>
                            </w:r>
                            <w:r>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9203DF">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Reflect - Relate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3CAC9C80" id="_x0000_t202" coordsize="21600,21600" o:spt="202" path="m,l,21600r21600,l21600,xe">
                <v:stroke joinstyle="miter"/>
                <v:path gradientshapeok="t" o:connecttype="rect"/>
              </v:shapetype>
              <v:shape id="Text Box 3" o:spid="_x0000_s1026" type="#_x0000_t202" style="position:absolute;margin-left:8.4pt;margin-top:-23.4pt;width:35.95pt;height:64.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" filled="f" stroked="f">
                <v:textbox style="mso-fit-shape-to-text:t">
                  <w:txbxContent>
                    <w:p w:rsidR="009203DF" w:rsidRPr="009203DF" w:rsidRDefault="009203DF" w:rsidP="009203DF">
                      <w:pPr>
                        <w:jc w:val="center"/>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03DF">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Read </w:t>
                      </w:r>
                      <w:r>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9203DF">
                        <w:rPr>
                          <w:b/>
                          <w:noProof/>
                          <w:color w:val="7030A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Reflect - Relate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BC1280" wp14:editId="241E9065">
                <wp:simplePos x="0" y="0"/>
                <wp:positionH relativeFrom="column">
                  <wp:posOffset>-30480</wp:posOffset>
                </wp:positionH>
                <wp:positionV relativeFrom="paragraph">
                  <wp:posOffset>-259080</wp:posOffset>
                </wp:positionV>
                <wp:extent cx="6141720" cy="586740"/>
                <wp:effectExtent l="76200" t="38100" r="68580" b="118110"/>
                <wp:wrapNone/>
                <wp:docPr id="2" name="Pentagon 2"/>
                <wp:cNvGraphicFramePr/>
                <a:graphic xmlns:a="http://schemas.openxmlformats.org/drawingml/2006/main">
                  <a:graphicData uri="http://schemas.microsoft.com/office/word/2010/wordprocessingShape">
                    <wps:wsp>
                      <wps:cNvSpPr/>
                      <wps:spPr>
                        <a:xfrm>
                          <a:off x="0" y="0"/>
                          <a:ext cx="6141720" cy="586740"/>
                        </a:xfrm>
                        <a:prstGeom prst="homePlate">
                          <a:avLst/>
                        </a:prstGeom>
                        <a:noFill/>
                        <a:ln w="28575">
                          <a:solidFill>
                            <a:srgbClr val="7030A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A0FFD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2.4pt;margin-top:-20.4pt;width:483.6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" adj="20568" filled="f" strokecolor="#7030a0" strokeweight="2.25pt">
                <v:shadow on="t" color="black" opacity="26214f" origin=",-.5" offset="0,3pt"/>
              </v:shape>
            </w:pict>
          </mc:Fallback>
        </mc:AlternateContent>
      </w:r>
      <w:r>
        <w:t xml:space="preserve">     </w:t>
      </w:r>
    </w:p>
    <w:p w:rsidR="009203DF" w:rsidRDefault="009203DF"/>
    <w:p w:rsidR="009203DF" w:rsidRDefault="00EB75D7">
      <w:pPr>
        <w:rPr>
          <w:rFonts w:ascii="Arial" w:hAnsi="Arial" w:cs="Arial"/>
          <w:sz w:val="24"/>
        </w:rPr>
      </w:pPr>
      <w:r>
        <w:rPr>
          <w:rFonts w:ascii="Arial" w:hAnsi="Arial" w:cs="Arial"/>
          <w:sz w:val="24"/>
        </w:rPr>
        <w:br/>
      </w:r>
      <w:r w:rsidR="009203DF" w:rsidRPr="009203DF">
        <w:rPr>
          <w:rFonts w:ascii="Arial" w:hAnsi="Arial" w:cs="Arial"/>
          <w:sz w:val="24"/>
        </w:rPr>
        <w:t xml:space="preserve">Complete all fields. When done, save it as a </w:t>
      </w:r>
      <w:r w:rsidR="009203DF">
        <w:rPr>
          <w:rFonts w:ascii="Arial" w:hAnsi="Arial" w:cs="Arial"/>
          <w:sz w:val="24"/>
        </w:rPr>
        <w:t>.doc, .docx, or .</w:t>
      </w:r>
      <w:r w:rsidR="009203DF" w:rsidRPr="009203DF">
        <w:rPr>
          <w:rFonts w:ascii="Arial" w:hAnsi="Arial" w:cs="Arial"/>
          <w:sz w:val="24"/>
        </w:rPr>
        <w:t xml:space="preserve">pdf and upload it to </w:t>
      </w:r>
      <w:r w:rsidR="0085121A">
        <w:rPr>
          <w:rFonts w:ascii="Arial" w:hAnsi="Arial" w:cs="Arial"/>
          <w:sz w:val="24"/>
        </w:rPr>
        <w:t>Canvas</w:t>
      </w:r>
      <w:r w:rsidR="009203DF" w:rsidRPr="009203DF">
        <w:rPr>
          <w:rFonts w:ascii="Arial" w:hAnsi="Arial" w:cs="Arial"/>
          <w:sz w:val="24"/>
        </w:rPr>
        <w:t xml:space="preserve"> by the due date.</w:t>
      </w:r>
      <w:r w:rsidR="009203DF">
        <w:rPr>
          <w:rFonts w:ascii="Arial" w:hAnsi="Arial" w:cs="Arial"/>
          <w:sz w:val="24"/>
        </w:rPr>
        <w:t xml:space="preserve"> </w:t>
      </w:r>
      <w:r w:rsidR="0085121A">
        <w:rPr>
          <w:rFonts w:ascii="Arial" w:hAnsi="Arial" w:cs="Arial"/>
          <w:sz w:val="24"/>
        </w:rPr>
        <w:t>Remember to take a photo/screenshot of your submission details – just in case Canvas acts weird</w:t>
      </w:r>
      <w:r w:rsidR="009203DF">
        <w:rPr>
          <w:rFonts w:ascii="Arial" w:hAnsi="Arial" w:cs="Arial"/>
          <w:sz w:val="24"/>
        </w:rPr>
        <w:t xml:space="preserve">. </w:t>
      </w:r>
    </w:p>
    <w:p w:rsidR="00444A5A" w:rsidRPr="009203DF" w:rsidRDefault="008E1109">
      <w:pPr>
        <w:rPr>
          <w:rFonts w:ascii="Arial" w:hAnsi="Arial" w:cs="Arial"/>
          <w:sz w:val="24"/>
        </w:rPr>
      </w:pPr>
      <w:r w:rsidRPr="008E1109">
        <w:rPr>
          <w:rFonts w:ascii="Arial" w:hAnsi="Arial" w:cs="Arial"/>
          <w:sz w:val="24"/>
        </w:rPr>
        <w:t>Name of the article</w:t>
      </w:r>
    </w:p>
    <w:tbl>
      <w:tblPr>
        <w:tblStyle w:val="TableGrid"/>
        <w:tblW w:w="10309" w:type="dxa"/>
        <w:tblLook w:val="04A0" w:firstRow="1" w:lastRow="0" w:firstColumn="1" w:lastColumn="0" w:noHBand="0" w:noVBand="1"/>
      </w:tblPr>
      <w:tblGrid>
        <w:gridCol w:w="10309"/>
      </w:tblGrid>
      <w:tr w:rsidR="00444A5A" w:rsidTr="00444A5A">
        <w:trPr>
          <w:trHeight w:val="505"/>
        </w:trPr>
        <w:tc>
          <w:tcPr>
            <w:tcW w:w="10309" w:type="dxa"/>
          </w:tcPr>
          <w:p w:rsidR="00444A5A" w:rsidRDefault="00444A5A">
            <w:pPr>
              <w:rPr>
                <w:rFonts w:ascii="Arial" w:hAnsi="Arial" w:cs="Arial"/>
                <w:sz w:val="24"/>
              </w:rPr>
            </w:pPr>
          </w:p>
        </w:tc>
      </w:tr>
    </w:tbl>
    <w:p w:rsidR="008E1109" w:rsidRDefault="008E1109">
      <w:pPr>
        <w:rPr>
          <w:rFonts w:ascii="Arial" w:hAnsi="Arial" w:cs="Arial"/>
          <w:sz w:val="24"/>
        </w:rPr>
      </w:pPr>
    </w:p>
    <w:p w:rsidR="00444A5A" w:rsidRPr="009203DF" w:rsidRDefault="00444A5A">
      <w:pPr>
        <w:rPr>
          <w:rFonts w:ascii="Arial" w:hAnsi="Arial" w:cs="Arial"/>
          <w:sz w:val="24"/>
        </w:rPr>
      </w:pPr>
      <w:r w:rsidRPr="00444A5A">
        <w:rPr>
          <w:rFonts w:ascii="Arial" w:hAnsi="Arial" w:cs="Arial"/>
          <w:sz w:val="24"/>
        </w:rPr>
        <w:t xml:space="preserve">Using </w:t>
      </w:r>
      <w:r w:rsidR="00776BEF">
        <w:rPr>
          <w:rFonts w:ascii="Arial" w:hAnsi="Arial" w:cs="Arial"/>
          <w:sz w:val="24"/>
        </w:rPr>
        <w:t xml:space="preserve">your own words, </w:t>
      </w:r>
      <w:bookmarkStart w:id="0" w:name="_GoBack"/>
      <w:bookmarkEnd w:id="0"/>
      <w:r w:rsidRPr="00444A5A">
        <w:rPr>
          <w:rFonts w:ascii="Arial" w:hAnsi="Arial" w:cs="Arial"/>
          <w:sz w:val="24"/>
        </w:rPr>
        <w:t xml:space="preserve">proper sentence structure and grammar, </w:t>
      </w:r>
      <w:r>
        <w:rPr>
          <w:rFonts w:ascii="Arial" w:hAnsi="Arial" w:cs="Arial"/>
          <w:sz w:val="24"/>
        </w:rPr>
        <w:t xml:space="preserve">summarize 10 </w:t>
      </w:r>
      <w:r w:rsidRPr="005D2E43">
        <w:rPr>
          <w:rFonts w:ascii="Arial" w:hAnsi="Arial" w:cs="Arial"/>
          <w:sz w:val="24"/>
          <w:u w:val="single"/>
        </w:rPr>
        <w:t>main</w:t>
      </w:r>
      <w:r>
        <w:rPr>
          <w:rFonts w:ascii="Arial" w:hAnsi="Arial" w:cs="Arial"/>
          <w:sz w:val="24"/>
        </w:rPr>
        <w:t xml:space="preserve"> findings/facts discussed in</w:t>
      </w:r>
      <w:r w:rsidRPr="00444A5A">
        <w:rPr>
          <w:rFonts w:ascii="Arial" w:hAnsi="Arial" w:cs="Arial"/>
          <w:sz w:val="24"/>
        </w:rPr>
        <w:t xml:space="preserve"> the paper.</w:t>
      </w:r>
      <w:r>
        <w:rPr>
          <w:rFonts w:ascii="Arial" w:hAnsi="Arial" w:cs="Arial"/>
          <w:sz w:val="24"/>
        </w:rPr>
        <w:t xml:space="preserve"> </w:t>
      </w:r>
      <w:r w:rsidRPr="00EB75D7">
        <w:rPr>
          <w:rFonts w:ascii="Arial" w:hAnsi="Arial" w:cs="Arial"/>
          <w:b/>
          <w:color w:val="00B050"/>
          <w:sz w:val="24"/>
        </w:rPr>
        <w:t>Label these 1-10</w:t>
      </w:r>
      <w:r>
        <w:rPr>
          <w:rFonts w:ascii="Arial" w:hAnsi="Arial" w:cs="Arial"/>
          <w:sz w:val="24"/>
        </w:rPr>
        <w:t>. (250 words max</w:t>
      </w:r>
      <w:r w:rsidR="005232FC">
        <w:rPr>
          <w:rFonts w:ascii="Arial" w:hAnsi="Arial" w:cs="Arial"/>
          <w:sz w:val="24"/>
        </w:rPr>
        <w:t xml:space="preserve"> – 50 points</w:t>
      </w:r>
      <w:r>
        <w:rPr>
          <w:rFonts w:ascii="Arial" w:hAnsi="Arial" w:cs="Arial"/>
          <w:sz w:val="24"/>
        </w:rPr>
        <w:t>)</w:t>
      </w:r>
    </w:p>
    <w:tbl>
      <w:tblPr>
        <w:tblStyle w:val="TableGrid"/>
        <w:tblW w:w="0" w:type="auto"/>
        <w:tblLook w:val="04A0" w:firstRow="1" w:lastRow="0" w:firstColumn="1" w:lastColumn="0" w:noHBand="0" w:noVBand="1"/>
      </w:tblPr>
      <w:tblGrid>
        <w:gridCol w:w="10214"/>
      </w:tblGrid>
      <w:tr w:rsidR="00444A5A" w:rsidTr="00444A5A">
        <w:tc>
          <w:tcPr>
            <w:tcW w:w="10214" w:type="dxa"/>
          </w:tcPr>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p w:rsidR="00444A5A" w:rsidRDefault="00444A5A">
            <w:pPr>
              <w:rPr>
                <w:rFonts w:ascii="Arial" w:hAnsi="Arial" w:cs="Arial"/>
                <w:sz w:val="24"/>
              </w:rPr>
            </w:pPr>
          </w:p>
        </w:tc>
      </w:tr>
    </w:tbl>
    <w:p w:rsidR="00444A5A" w:rsidRDefault="00444A5A">
      <w:pPr>
        <w:rPr>
          <w:rFonts w:ascii="Arial" w:hAnsi="Arial" w:cs="Arial"/>
          <w:sz w:val="24"/>
        </w:rPr>
      </w:pPr>
    </w:p>
    <w:p w:rsidR="00EB75D7" w:rsidRPr="00992628" w:rsidRDefault="00EB75D7">
      <w:pPr>
        <w:rPr>
          <w:rFonts w:ascii="Arial" w:hAnsi="Arial" w:cs="Arial"/>
          <w:b/>
          <w:color w:val="0070C0"/>
        </w:rPr>
      </w:pPr>
      <w:r w:rsidRPr="00992628">
        <w:rPr>
          <w:rFonts w:ascii="Arial" w:hAnsi="Arial" w:cs="Arial"/>
          <w:b/>
          <w:color w:val="0070C0"/>
        </w:rPr>
        <w:t>Identify one of the main findings/facts from the list above that you will relate something else to.</w:t>
      </w:r>
      <w:r w:rsidR="00532A92">
        <w:rPr>
          <w:rFonts w:ascii="Arial" w:hAnsi="Arial" w:cs="Arial"/>
          <w:b/>
          <w:color w:val="0070C0"/>
        </w:rPr>
        <w:t xml:space="preserve"> </w:t>
      </w:r>
      <w:r w:rsidR="00BC4EE7">
        <w:rPr>
          <w:rFonts w:ascii="Arial" w:hAnsi="Arial" w:cs="Arial"/>
          <w:b/>
          <w:color w:val="0070C0"/>
        </w:rPr>
        <w:t>Copy and paste the finding/fact below.</w:t>
      </w:r>
      <w:r w:rsidR="005232FC">
        <w:rPr>
          <w:rFonts w:ascii="Arial" w:hAnsi="Arial" w:cs="Arial"/>
          <w:b/>
          <w:color w:val="0070C0"/>
        </w:rPr>
        <w:t xml:space="preserve"> 5 points</w:t>
      </w:r>
    </w:p>
    <w:tbl>
      <w:tblPr>
        <w:tblStyle w:val="TableGrid"/>
        <w:tblW w:w="10309" w:type="dxa"/>
        <w:shd w:val="clear" w:color="auto" w:fill="66FFFF"/>
        <w:tblLook w:val="04A0" w:firstRow="1" w:lastRow="0" w:firstColumn="1" w:lastColumn="0" w:noHBand="0" w:noVBand="1"/>
      </w:tblPr>
      <w:tblGrid>
        <w:gridCol w:w="10309"/>
      </w:tblGrid>
      <w:tr w:rsidR="00EB75D7" w:rsidTr="00EB75D7">
        <w:trPr>
          <w:trHeight w:val="505"/>
        </w:trPr>
        <w:tc>
          <w:tcPr>
            <w:tcW w:w="10309" w:type="dxa"/>
            <w:shd w:val="clear" w:color="auto" w:fill="66FFFF"/>
          </w:tcPr>
          <w:p w:rsidR="00EB75D7" w:rsidRDefault="00EB75D7" w:rsidP="00E90062">
            <w:pPr>
              <w:rPr>
                <w:rFonts w:ascii="Arial" w:hAnsi="Arial" w:cs="Arial"/>
                <w:sz w:val="24"/>
              </w:rPr>
            </w:pPr>
          </w:p>
        </w:tc>
      </w:tr>
    </w:tbl>
    <w:p w:rsidR="00EB75D7" w:rsidRPr="00992628" w:rsidRDefault="00EB75D7" w:rsidP="00EB75D7">
      <w:pPr>
        <w:rPr>
          <w:rFonts w:ascii="Arial" w:hAnsi="Arial" w:cs="Arial"/>
          <w:b/>
          <w:color w:val="00B050"/>
        </w:rPr>
      </w:pPr>
      <w:r>
        <w:rPr>
          <w:rFonts w:ascii="Arial" w:hAnsi="Arial" w:cs="Arial"/>
          <w:sz w:val="24"/>
        </w:rPr>
        <w:br/>
      </w:r>
      <w:r w:rsidRPr="00992628">
        <w:rPr>
          <w:rFonts w:ascii="Arial" w:hAnsi="Arial" w:cs="Arial"/>
          <w:b/>
          <w:color w:val="00B050"/>
        </w:rPr>
        <w:t xml:space="preserve">Describe either a) </w:t>
      </w:r>
      <w:r w:rsidR="00BC4EE7">
        <w:rPr>
          <w:rFonts w:ascii="Arial" w:hAnsi="Arial" w:cs="Arial"/>
          <w:b/>
          <w:color w:val="00B050"/>
        </w:rPr>
        <w:t>a</w:t>
      </w:r>
      <w:r w:rsidRPr="00992628">
        <w:rPr>
          <w:rFonts w:ascii="Arial" w:hAnsi="Arial" w:cs="Arial"/>
          <w:b/>
          <w:color w:val="00B050"/>
        </w:rPr>
        <w:t xml:space="preserve"> </w:t>
      </w:r>
      <w:r w:rsidR="00BC4EE7">
        <w:rPr>
          <w:rFonts w:ascii="Arial" w:hAnsi="Arial" w:cs="Arial"/>
          <w:b/>
          <w:color w:val="00B050"/>
        </w:rPr>
        <w:t xml:space="preserve">related </w:t>
      </w:r>
      <w:r w:rsidRPr="00992628">
        <w:rPr>
          <w:rFonts w:ascii="Arial" w:hAnsi="Arial" w:cs="Arial"/>
          <w:b/>
          <w:color w:val="00B050"/>
        </w:rPr>
        <w:t xml:space="preserve">fact/finding you learned in a different class or b) something in your personal life. </w:t>
      </w:r>
      <w:r w:rsidR="00487396">
        <w:rPr>
          <w:rFonts w:ascii="Arial" w:hAnsi="Arial" w:cs="Arial"/>
          <w:b/>
          <w:color w:val="00B050"/>
        </w:rPr>
        <w:t xml:space="preserve"> </w:t>
      </w:r>
      <w:r w:rsidR="00BC4EE7">
        <w:rPr>
          <w:rFonts w:ascii="Arial" w:hAnsi="Arial" w:cs="Arial"/>
          <w:b/>
          <w:color w:val="00B050"/>
        </w:rPr>
        <w:t xml:space="preserve">If the information comes from a different class, </w:t>
      </w:r>
      <w:r w:rsidR="00487396">
        <w:rPr>
          <w:rFonts w:ascii="Arial" w:hAnsi="Arial" w:cs="Arial"/>
          <w:b/>
          <w:color w:val="00B050"/>
        </w:rPr>
        <w:t xml:space="preserve">indicate </w:t>
      </w:r>
      <w:r w:rsidR="00BC4EE7">
        <w:rPr>
          <w:rFonts w:ascii="Arial" w:hAnsi="Arial" w:cs="Arial"/>
          <w:b/>
          <w:color w:val="00B050"/>
        </w:rPr>
        <w:t>which class you learned it in</w:t>
      </w:r>
      <w:r w:rsidR="00487396">
        <w:rPr>
          <w:rFonts w:ascii="Arial" w:hAnsi="Arial" w:cs="Arial"/>
          <w:b/>
          <w:color w:val="00B050"/>
        </w:rPr>
        <w:t xml:space="preserve"> </w:t>
      </w:r>
      <w:r w:rsidRPr="00992628">
        <w:rPr>
          <w:rFonts w:ascii="Arial" w:hAnsi="Arial" w:cs="Arial"/>
          <w:b/>
          <w:color w:val="00B050"/>
        </w:rPr>
        <w:t>(150</w:t>
      </w:r>
      <w:r w:rsidR="005232FC">
        <w:rPr>
          <w:rFonts w:ascii="Arial" w:hAnsi="Arial" w:cs="Arial"/>
          <w:b/>
          <w:color w:val="00B050"/>
        </w:rPr>
        <w:t>-200</w:t>
      </w:r>
      <w:r w:rsidRPr="00992628">
        <w:rPr>
          <w:rFonts w:ascii="Arial" w:hAnsi="Arial" w:cs="Arial"/>
          <w:b/>
          <w:color w:val="00B050"/>
        </w:rPr>
        <w:t xml:space="preserve"> words</w:t>
      </w:r>
      <w:r w:rsidR="005232FC">
        <w:rPr>
          <w:rFonts w:ascii="Arial" w:hAnsi="Arial" w:cs="Arial"/>
          <w:b/>
          <w:color w:val="00B050"/>
        </w:rPr>
        <w:t xml:space="preserve"> – 25 points</w:t>
      </w:r>
      <w:r w:rsidRPr="00992628">
        <w:rPr>
          <w:rFonts w:ascii="Arial" w:hAnsi="Arial" w:cs="Arial"/>
          <w:b/>
          <w:color w:val="00B050"/>
        </w:rPr>
        <w:t>)</w:t>
      </w:r>
    </w:p>
    <w:tbl>
      <w:tblPr>
        <w:tblStyle w:val="TableGrid"/>
        <w:tblW w:w="10309" w:type="dxa"/>
        <w:shd w:val="clear" w:color="auto" w:fill="B3FFB3"/>
        <w:tblLook w:val="04A0" w:firstRow="1" w:lastRow="0" w:firstColumn="1" w:lastColumn="0" w:noHBand="0" w:noVBand="1"/>
      </w:tblPr>
      <w:tblGrid>
        <w:gridCol w:w="10309"/>
      </w:tblGrid>
      <w:tr w:rsidR="00EB75D7" w:rsidTr="00992628">
        <w:trPr>
          <w:trHeight w:val="505"/>
        </w:trPr>
        <w:tc>
          <w:tcPr>
            <w:tcW w:w="10309" w:type="dxa"/>
            <w:shd w:val="clear" w:color="auto" w:fill="B3FFB3"/>
          </w:tcPr>
          <w:p w:rsidR="00EB75D7" w:rsidRDefault="00EB75D7" w:rsidP="00E90062">
            <w:pPr>
              <w:rPr>
                <w:rFonts w:ascii="Arial" w:hAnsi="Arial" w:cs="Arial"/>
                <w:sz w:val="24"/>
              </w:rPr>
            </w:pPr>
          </w:p>
          <w:p w:rsidR="00487396" w:rsidRDefault="00487396" w:rsidP="00E90062">
            <w:pPr>
              <w:rPr>
                <w:rFonts w:ascii="Arial" w:hAnsi="Arial" w:cs="Arial"/>
                <w:sz w:val="24"/>
              </w:rPr>
            </w:pPr>
          </w:p>
          <w:p w:rsidR="00487396" w:rsidRDefault="00487396" w:rsidP="00E90062">
            <w:pPr>
              <w:rPr>
                <w:rFonts w:ascii="Arial" w:hAnsi="Arial" w:cs="Arial"/>
                <w:sz w:val="24"/>
              </w:rPr>
            </w:pPr>
          </w:p>
        </w:tc>
      </w:tr>
    </w:tbl>
    <w:p w:rsidR="00444A5A" w:rsidRDefault="00992628">
      <w:pPr>
        <w:rPr>
          <w:rFonts w:ascii="Arial" w:hAnsi="Arial" w:cs="Arial"/>
          <w:sz w:val="24"/>
        </w:rPr>
      </w:pPr>
      <w:r>
        <w:rPr>
          <w:rFonts w:ascii="Arial" w:hAnsi="Arial" w:cs="Arial"/>
          <w:sz w:val="24"/>
        </w:rPr>
        <w:br/>
      </w:r>
      <w:r w:rsidR="00444A5A" w:rsidRPr="00444A5A">
        <w:rPr>
          <w:rFonts w:ascii="Arial" w:hAnsi="Arial" w:cs="Arial"/>
          <w:sz w:val="24"/>
        </w:rPr>
        <w:t>Relate</w:t>
      </w:r>
      <w:r w:rsidR="00EB75D7">
        <w:rPr>
          <w:rFonts w:ascii="Arial" w:hAnsi="Arial" w:cs="Arial"/>
          <w:sz w:val="24"/>
        </w:rPr>
        <w:t xml:space="preserve"> (i.e. draw connections)</w:t>
      </w:r>
      <w:r w:rsidR="00444A5A" w:rsidRPr="00444A5A">
        <w:rPr>
          <w:rFonts w:ascii="Arial" w:hAnsi="Arial" w:cs="Arial"/>
          <w:sz w:val="24"/>
        </w:rPr>
        <w:t xml:space="preserve"> </w:t>
      </w:r>
      <w:r w:rsidR="00EB75D7">
        <w:rPr>
          <w:rFonts w:ascii="Arial" w:hAnsi="Arial" w:cs="Arial"/>
          <w:sz w:val="24"/>
        </w:rPr>
        <w:t>the fact/finding</w:t>
      </w:r>
      <w:r w:rsidR="00444A5A">
        <w:rPr>
          <w:rFonts w:ascii="Arial" w:hAnsi="Arial" w:cs="Arial"/>
          <w:sz w:val="24"/>
        </w:rPr>
        <w:t xml:space="preserve"> </w:t>
      </w:r>
      <w:r>
        <w:rPr>
          <w:rFonts w:ascii="Arial" w:hAnsi="Arial" w:cs="Arial"/>
          <w:sz w:val="24"/>
        </w:rPr>
        <w:t xml:space="preserve">in the blue box to what you put in the green box. </w:t>
      </w:r>
      <w:r w:rsidR="00BC4EE7">
        <w:rPr>
          <w:rFonts w:ascii="Arial" w:hAnsi="Arial" w:cs="Arial"/>
          <w:sz w:val="24"/>
        </w:rPr>
        <w:t xml:space="preserve">Examples of connections might include that the related fact/finding/experience is: a) an example of what’s in the blue box, b) something that refutes or questions what is in the blue box, c) information that further elaborates what’s in the blue box, or d) is an application or consequence of what is in the blue box. </w:t>
      </w:r>
      <w:r w:rsidR="005232FC">
        <w:rPr>
          <w:rFonts w:ascii="Arial" w:hAnsi="Arial" w:cs="Arial"/>
          <w:sz w:val="24"/>
        </w:rPr>
        <w:t xml:space="preserve">Be sure to identify the connection and then explain the connection to make sure that the reader sees and understands the connection. </w:t>
      </w:r>
      <w:r w:rsidR="00693DF3">
        <w:rPr>
          <w:rFonts w:ascii="Arial" w:hAnsi="Arial" w:cs="Arial"/>
          <w:sz w:val="24"/>
        </w:rPr>
        <w:t>(</w:t>
      </w:r>
      <w:r w:rsidR="0085121A">
        <w:rPr>
          <w:rFonts w:ascii="Arial" w:hAnsi="Arial" w:cs="Arial"/>
          <w:sz w:val="24"/>
        </w:rPr>
        <w:t>100-150</w:t>
      </w:r>
      <w:r>
        <w:rPr>
          <w:rFonts w:ascii="Arial" w:hAnsi="Arial" w:cs="Arial"/>
          <w:sz w:val="24"/>
        </w:rPr>
        <w:t xml:space="preserve"> words</w:t>
      </w:r>
      <w:r w:rsidR="005232FC">
        <w:rPr>
          <w:rFonts w:ascii="Arial" w:hAnsi="Arial" w:cs="Arial"/>
          <w:sz w:val="24"/>
        </w:rPr>
        <w:t xml:space="preserve"> – 20 points</w:t>
      </w:r>
      <w:r w:rsidR="00693DF3">
        <w:rPr>
          <w:rFonts w:ascii="Arial" w:hAnsi="Arial" w:cs="Arial"/>
          <w:sz w:val="24"/>
        </w:rPr>
        <w:t>)</w:t>
      </w:r>
      <w:r w:rsidR="00532A92">
        <w:rPr>
          <w:rFonts w:ascii="Arial" w:hAnsi="Arial" w:cs="Arial"/>
          <w:sz w:val="24"/>
        </w:rPr>
        <w:t xml:space="preserve">. </w:t>
      </w:r>
    </w:p>
    <w:tbl>
      <w:tblPr>
        <w:tblStyle w:val="TableGrid"/>
        <w:tblpPr w:leftFromText="180" w:rightFromText="180" w:vertAnchor="text" w:tblpY="71"/>
        <w:tblW w:w="0" w:type="auto"/>
        <w:shd w:val="clear" w:color="auto" w:fill="FFFFB7"/>
        <w:tblLook w:val="04A0" w:firstRow="1" w:lastRow="0" w:firstColumn="1" w:lastColumn="0" w:noHBand="0" w:noVBand="1"/>
      </w:tblPr>
      <w:tblGrid>
        <w:gridCol w:w="10214"/>
      </w:tblGrid>
      <w:tr w:rsidR="00992628" w:rsidTr="00BD2F0E">
        <w:tc>
          <w:tcPr>
            <w:tcW w:w="10214" w:type="dxa"/>
            <w:shd w:val="clear" w:color="auto" w:fill="FFFFB7"/>
          </w:tcPr>
          <w:p w:rsidR="00992628" w:rsidRDefault="00992628" w:rsidP="00992628">
            <w:pPr>
              <w:rPr>
                <w:rFonts w:ascii="Arial" w:hAnsi="Arial" w:cs="Arial"/>
                <w:sz w:val="24"/>
              </w:rPr>
            </w:pPr>
          </w:p>
          <w:p w:rsidR="00992628" w:rsidRDefault="00992628" w:rsidP="00992628">
            <w:pPr>
              <w:rPr>
                <w:rFonts w:ascii="Arial" w:hAnsi="Arial" w:cs="Arial"/>
                <w:sz w:val="24"/>
              </w:rPr>
            </w:pPr>
          </w:p>
          <w:p w:rsidR="00992628" w:rsidRDefault="00992628" w:rsidP="00992628">
            <w:pPr>
              <w:rPr>
                <w:rFonts w:ascii="Arial" w:hAnsi="Arial" w:cs="Arial"/>
                <w:sz w:val="24"/>
              </w:rPr>
            </w:pPr>
          </w:p>
        </w:tc>
      </w:tr>
    </w:tbl>
    <w:p w:rsidR="00693DF3" w:rsidRDefault="00693DF3">
      <w:pPr>
        <w:rPr>
          <w:rFonts w:ascii="Arial" w:hAnsi="Arial" w:cs="Arial"/>
          <w:sz w:val="24"/>
        </w:rPr>
      </w:pPr>
    </w:p>
    <w:p w:rsidR="00693DF3" w:rsidRPr="009203DF" w:rsidRDefault="00693DF3">
      <w:pPr>
        <w:rPr>
          <w:rFonts w:ascii="Arial" w:hAnsi="Arial" w:cs="Arial"/>
          <w:sz w:val="24"/>
        </w:rPr>
      </w:pPr>
    </w:p>
    <w:sectPr w:rsidR="00693DF3" w:rsidRPr="009203DF" w:rsidSect="009203DF">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89" w:rsidRDefault="00297389" w:rsidP="00AA5850">
      <w:pPr>
        <w:spacing w:after="0" w:line="240" w:lineRule="auto"/>
      </w:pPr>
      <w:r>
        <w:separator/>
      </w:r>
    </w:p>
  </w:endnote>
  <w:endnote w:type="continuationSeparator" w:id="0">
    <w:p w:rsidR="00297389" w:rsidRDefault="00297389" w:rsidP="00AA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89" w:rsidRDefault="00297389" w:rsidP="00AA5850">
      <w:pPr>
        <w:spacing w:after="0" w:line="240" w:lineRule="auto"/>
      </w:pPr>
      <w:r>
        <w:separator/>
      </w:r>
    </w:p>
  </w:footnote>
  <w:footnote w:type="continuationSeparator" w:id="0">
    <w:p w:rsidR="00297389" w:rsidRDefault="00297389" w:rsidP="00AA5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DF"/>
    <w:rsid w:val="001F0D88"/>
    <w:rsid w:val="00217600"/>
    <w:rsid w:val="00297389"/>
    <w:rsid w:val="003B4363"/>
    <w:rsid w:val="00444A5A"/>
    <w:rsid w:val="00487396"/>
    <w:rsid w:val="005232FC"/>
    <w:rsid w:val="00532A92"/>
    <w:rsid w:val="005D2E43"/>
    <w:rsid w:val="00693DF3"/>
    <w:rsid w:val="00776BEF"/>
    <w:rsid w:val="0085121A"/>
    <w:rsid w:val="008E1109"/>
    <w:rsid w:val="009203DF"/>
    <w:rsid w:val="00986E2C"/>
    <w:rsid w:val="00992628"/>
    <w:rsid w:val="00AA5850"/>
    <w:rsid w:val="00B071F4"/>
    <w:rsid w:val="00B3186E"/>
    <w:rsid w:val="00BC4EE7"/>
    <w:rsid w:val="00BD2F0E"/>
    <w:rsid w:val="00D71CB7"/>
    <w:rsid w:val="00D82B64"/>
    <w:rsid w:val="00EB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F05D"/>
  <w15:chartTrackingRefBased/>
  <w15:docId w15:val="{0BEA5F52-B238-414F-9E8E-C51C2944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50"/>
  </w:style>
  <w:style w:type="paragraph" w:styleId="Footer">
    <w:name w:val="footer"/>
    <w:basedOn w:val="Normal"/>
    <w:link w:val="FooterChar"/>
    <w:uiPriority w:val="99"/>
    <w:unhideWhenUsed/>
    <w:rsid w:val="00AA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SUU</dc:creator>
  <cp:keywords/>
  <dc:description/>
  <cp:lastModifiedBy>Lynn White</cp:lastModifiedBy>
  <cp:revision>2</cp:revision>
  <dcterms:created xsi:type="dcterms:W3CDTF">2019-05-17T14:15:00Z</dcterms:created>
  <dcterms:modified xsi:type="dcterms:W3CDTF">2019-05-17T14:15:00Z</dcterms:modified>
</cp:coreProperties>
</file>